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A5F1" w14:textId="77777777" w:rsidR="0038712D" w:rsidRPr="0038712D" w:rsidRDefault="0038712D" w:rsidP="0038712D">
      <w:pPr>
        <w:pStyle w:val="Title"/>
        <w:jc w:val="center"/>
        <w:rPr>
          <w:b/>
          <w:bCs/>
          <w:sz w:val="16"/>
          <w:szCs w:val="16"/>
        </w:rPr>
      </w:pPr>
    </w:p>
    <w:p w14:paraId="29992123" w14:textId="77777777" w:rsidR="000679CF" w:rsidRDefault="0038712D" w:rsidP="0038712D">
      <w:pPr>
        <w:pStyle w:val="Title"/>
        <w:jc w:val="center"/>
        <w:rPr>
          <w:b/>
          <w:bCs/>
          <w:sz w:val="72"/>
          <w:szCs w:val="72"/>
        </w:rPr>
      </w:pPr>
      <w:r w:rsidRPr="0038712D">
        <w:rPr>
          <w:b/>
          <w:bCs/>
          <w:sz w:val="72"/>
          <w:szCs w:val="72"/>
        </w:rPr>
        <w:t>Product Release Notes</w:t>
      </w:r>
      <w:r w:rsidR="00EC2900">
        <w:rPr>
          <w:b/>
          <w:bCs/>
          <w:sz w:val="72"/>
          <w:szCs w:val="72"/>
        </w:rPr>
        <w:t xml:space="preserve">  </w:t>
      </w:r>
    </w:p>
    <w:p w14:paraId="7F9083C7" w14:textId="7081975C" w:rsidR="0038712D" w:rsidRDefault="00DE621F" w:rsidP="0038712D">
      <w:pPr>
        <w:pStyle w:val="Title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 xml:space="preserve">OnyxxDriver </w:t>
      </w:r>
      <w:r w:rsidR="00F978F2">
        <w:rPr>
          <w:b/>
          <w:bCs/>
          <w:sz w:val="72"/>
          <w:szCs w:val="72"/>
        </w:rPr>
        <w:t>5</w:t>
      </w:r>
      <w:r w:rsidR="001E7353">
        <w:rPr>
          <w:b/>
          <w:bCs/>
          <w:sz w:val="72"/>
          <w:szCs w:val="72"/>
        </w:rPr>
        <w:t>3</w:t>
      </w:r>
      <w:r w:rsidR="00F978F2">
        <w:rPr>
          <w:b/>
          <w:bCs/>
          <w:sz w:val="72"/>
          <w:szCs w:val="72"/>
        </w:rPr>
        <w:t>.</w:t>
      </w:r>
      <w:r>
        <w:rPr>
          <w:b/>
          <w:bCs/>
          <w:sz w:val="72"/>
          <w:szCs w:val="72"/>
        </w:rPr>
        <w:t>2.</w:t>
      </w:r>
      <w:r w:rsidR="00F978F2">
        <w:rPr>
          <w:b/>
          <w:bCs/>
          <w:sz w:val="72"/>
          <w:szCs w:val="72"/>
        </w:rPr>
        <w:t>1</w:t>
      </w:r>
      <w:r w:rsidR="001E7353">
        <w:rPr>
          <w:b/>
          <w:bCs/>
          <w:sz w:val="72"/>
          <w:szCs w:val="72"/>
        </w:rPr>
        <w:t>9</w:t>
      </w:r>
      <w:r w:rsidR="0025206C">
        <w:rPr>
          <w:b/>
          <w:bCs/>
          <w:sz w:val="72"/>
          <w:szCs w:val="72"/>
        </w:rPr>
        <w:t>.</w:t>
      </w:r>
      <w:r w:rsidR="001E7353">
        <w:rPr>
          <w:b/>
          <w:bCs/>
          <w:sz w:val="72"/>
          <w:szCs w:val="72"/>
        </w:rPr>
        <w:t>0</w:t>
      </w:r>
    </w:p>
    <w:p w14:paraId="53950FFE" w14:textId="77777777" w:rsidR="0029127D" w:rsidRPr="0029127D" w:rsidRDefault="0029127D" w:rsidP="0029127D"/>
    <w:p w14:paraId="6232D09C" w14:textId="77777777" w:rsidR="0038712D" w:rsidRPr="0038712D" w:rsidRDefault="0038712D" w:rsidP="0038712D"/>
    <w:p w14:paraId="6EE0401D" w14:textId="571D11CD" w:rsidR="001E54E5" w:rsidRPr="0038712D" w:rsidRDefault="001E54E5" w:rsidP="001E54E5">
      <w:pPr>
        <w:pBdr>
          <w:bottom w:val="single" w:sz="6" w:space="1" w:color="auto"/>
        </w:pBd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</w:pPr>
      <w:r w:rsidRPr="0038712D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Enhancements</w:t>
      </w:r>
    </w:p>
    <w:p w14:paraId="2C089717" w14:textId="77777777" w:rsidR="001E5016" w:rsidRDefault="001E5016" w:rsidP="001E5016"/>
    <w:p w14:paraId="433AB1FA" w14:textId="0901B67F" w:rsidR="00285F57" w:rsidRDefault="0031153E" w:rsidP="0059541A">
      <w:pPr>
        <w:pStyle w:val="ListParagraph"/>
        <w:numPr>
          <w:ilvl w:val="1"/>
          <w:numId w:val="1"/>
        </w:numPr>
      </w:pPr>
      <w:r>
        <w:t>Modules have been updated for .</w:t>
      </w:r>
      <w:r w:rsidR="00F978F2">
        <w:t>5</w:t>
      </w:r>
      <w:r w:rsidR="001E7353">
        <w:t>3</w:t>
      </w:r>
      <w:r>
        <w:t xml:space="preserve"> core release and Niagara 4.10u1</w:t>
      </w:r>
      <w:r w:rsidR="001E7353">
        <w:t>1</w:t>
      </w:r>
      <w:r w:rsidR="00F978F2">
        <w:t>, 4.1</w:t>
      </w:r>
      <w:r w:rsidR="001E7353">
        <w:t>4</w:t>
      </w:r>
      <w:r w:rsidR="00F978F2">
        <w:t>u2 and 4.1</w:t>
      </w:r>
      <w:r w:rsidR="001E7353">
        <w:t>5</w:t>
      </w:r>
      <w:r w:rsidR="00F978F2">
        <w:t>u</w:t>
      </w:r>
      <w:r w:rsidR="001E7353">
        <w:t>1</w:t>
      </w:r>
      <w:r w:rsidR="00983968">
        <w:t>.</w:t>
      </w:r>
    </w:p>
    <w:p w14:paraId="226AF84F" w14:textId="274D1963" w:rsidR="00F978F2" w:rsidRDefault="00F978F2" w:rsidP="0059541A">
      <w:pPr>
        <w:pStyle w:val="ListParagraph"/>
        <w:numPr>
          <w:ilvl w:val="1"/>
          <w:numId w:val="1"/>
        </w:numPr>
      </w:pPr>
      <w:r>
        <w:t xml:space="preserve">Support for </w:t>
      </w:r>
      <w:r w:rsidR="001E7353">
        <w:t>JENEsys Edge 634</w:t>
      </w:r>
      <w:r>
        <w:t xml:space="preserve"> was added</w:t>
      </w:r>
      <w:r w:rsidR="001E7353">
        <w:t>.</w:t>
      </w:r>
    </w:p>
    <w:p w14:paraId="7CF5B2BB" w14:textId="001C764D" w:rsidR="00E80750" w:rsidRDefault="00E80750" w:rsidP="0059541A">
      <w:pPr>
        <w:pStyle w:val="ListParagraph"/>
        <w:numPr>
          <w:ilvl w:val="1"/>
          <w:numId w:val="1"/>
        </w:numPr>
      </w:pPr>
      <w:r>
        <w:t>Added watchdog functionality to reset the Onyxx network if issues are detected.</w:t>
      </w:r>
    </w:p>
    <w:p w14:paraId="3084D009" w14:textId="143A3872" w:rsidR="00E80750" w:rsidRDefault="00E80750" w:rsidP="0059541A">
      <w:pPr>
        <w:pStyle w:val="ListParagraph"/>
        <w:numPr>
          <w:ilvl w:val="1"/>
          <w:numId w:val="1"/>
        </w:numPr>
      </w:pPr>
      <w:r>
        <w:t>Onyxx updates no longer perform a factory-reset check, as it is obsolete on current versions of Helixx.</w:t>
      </w:r>
    </w:p>
    <w:p w14:paraId="266A8A17" w14:textId="2F25779D" w:rsidR="0029127D" w:rsidRPr="00080CBE" w:rsidRDefault="0029127D" w:rsidP="00080CBE">
      <w:pPr>
        <w:rPr>
          <w:sz w:val="24"/>
          <w:szCs w:val="24"/>
        </w:rPr>
      </w:pPr>
    </w:p>
    <w:p w14:paraId="4F2A64B9" w14:textId="77777777" w:rsidR="001E54E5" w:rsidRPr="0038712D" w:rsidRDefault="001E54E5" w:rsidP="001E54E5">
      <w:pPr>
        <w:pBdr>
          <w:bottom w:val="single" w:sz="6" w:space="1" w:color="auto"/>
        </w:pBd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</w:pPr>
      <w:r w:rsidRPr="0038712D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Bug Fixes</w:t>
      </w:r>
    </w:p>
    <w:p w14:paraId="2866DA29" w14:textId="77777777" w:rsidR="001E54E5" w:rsidRDefault="001E54E5" w:rsidP="001E54E5">
      <w:pPr>
        <w:rPr>
          <w:color w:val="FF0000"/>
        </w:rPr>
      </w:pPr>
    </w:p>
    <w:p w14:paraId="3A341AB6" w14:textId="38742564" w:rsidR="00FA087A" w:rsidRPr="00CE6C56" w:rsidRDefault="00983968" w:rsidP="0071238B">
      <w:pPr>
        <w:pStyle w:val="ListParagraph"/>
        <w:numPr>
          <w:ilvl w:val="1"/>
          <w:numId w:val="8"/>
        </w:numPr>
        <w:spacing w:line="256" w:lineRule="auto"/>
      </w:pPr>
      <w:r>
        <w:t>None.</w:t>
      </w:r>
    </w:p>
    <w:p w14:paraId="0DD8AC1B" w14:textId="774CB342" w:rsidR="0065308E" w:rsidRDefault="0065308E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br w:type="page"/>
      </w:r>
    </w:p>
    <w:p w14:paraId="4C4F3BF5" w14:textId="77777777" w:rsidR="00AA1576" w:rsidRPr="0038712D" w:rsidRDefault="00AA1576" w:rsidP="00AA1576">
      <w:pPr>
        <w:pBdr>
          <w:bottom w:val="single" w:sz="6" w:space="1" w:color="auto"/>
        </w:pBd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</w:pPr>
      <w:r w:rsidRPr="0038712D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lastRenderedPageBreak/>
        <w:t>File Versions</w:t>
      </w:r>
    </w:p>
    <w:p w14:paraId="47BFB735" w14:textId="2BC4DE09" w:rsidR="001E54E5" w:rsidRPr="00AB20F5" w:rsidRDefault="001E54E5" w:rsidP="00836D84">
      <w:pPr>
        <w:spacing w:after="0"/>
        <w:rPr>
          <w:color w:val="FF0000"/>
          <w:sz w:val="32"/>
          <w:szCs w:val="32"/>
        </w:rPr>
      </w:pPr>
    </w:p>
    <w:p w14:paraId="20E43DDA" w14:textId="77777777" w:rsidR="00AB20F5" w:rsidRDefault="00AB20F5" w:rsidP="001E54E5">
      <w:pPr>
        <w:spacing w:after="0"/>
      </w:pPr>
    </w:p>
    <w:tbl>
      <w:tblPr>
        <w:tblStyle w:val="TableGrid"/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2695"/>
        <w:gridCol w:w="2070"/>
      </w:tblGrid>
      <w:tr w:rsidR="00AB20F5" w14:paraId="4C62E3D7" w14:textId="77777777" w:rsidTr="00AB20F5">
        <w:tc>
          <w:tcPr>
            <w:tcW w:w="2695" w:type="dxa"/>
            <w:shd w:val="clear" w:color="auto" w:fill="002060"/>
          </w:tcPr>
          <w:p w14:paraId="6F25A69D" w14:textId="77777777" w:rsidR="00AB20F5" w:rsidRPr="00F95A67" w:rsidRDefault="00AB20F5" w:rsidP="00AB20F5">
            <w:pPr>
              <w:rPr>
                <w:b/>
                <w:bCs/>
                <w:sz w:val="32"/>
                <w:szCs w:val="32"/>
              </w:rPr>
            </w:pPr>
            <w:r w:rsidRPr="00F95A67">
              <w:rPr>
                <w:b/>
                <w:bCs/>
                <w:sz w:val="32"/>
                <w:szCs w:val="32"/>
              </w:rPr>
              <w:t>Name</w:t>
            </w:r>
          </w:p>
        </w:tc>
        <w:tc>
          <w:tcPr>
            <w:tcW w:w="2070" w:type="dxa"/>
            <w:shd w:val="clear" w:color="auto" w:fill="002060"/>
          </w:tcPr>
          <w:p w14:paraId="1275CDBF" w14:textId="77777777" w:rsidR="00AB20F5" w:rsidRPr="00F95A67" w:rsidRDefault="00AB20F5" w:rsidP="00AB20F5">
            <w:pPr>
              <w:jc w:val="center"/>
              <w:rPr>
                <w:b/>
                <w:bCs/>
                <w:sz w:val="32"/>
                <w:szCs w:val="32"/>
              </w:rPr>
            </w:pPr>
            <w:r w:rsidRPr="00F95A67">
              <w:rPr>
                <w:b/>
                <w:bCs/>
                <w:sz w:val="32"/>
                <w:szCs w:val="32"/>
              </w:rPr>
              <w:t>Version</w:t>
            </w:r>
          </w:p>
        </w:tc>
      </w:tr>
      <w:tr w:rsidR="007B4444" w14:paraId="05EB1FCE" w14:textId="77777777" w:rsidTr="00AB20F5">
        <w:tc>
          <w:tcPr>
            <w:tcW w:w="2695" w:type="dxa"/>
          </w:tcPr>
          <w:p w14:paraId="1762A248" w14:textId="77777777" w:rsidR="007B4444" w:rsidRDefault="007B4444" w:rsidP="007B4444">
            <w:pPr>
              <w:jc w:val="right"/>
            </w:pPr>
            <w:r>
              <w:t>OnyxxDriver</w:t>
            </w:r>
          </w:p>
          <w:p w14:paraId="08CB8594" w14:textId="77777777" w:rsidR="007B4444" w:rsidRDefault="007B4444" w:rsidP="007B4444">
            <w:pPr>
              <w:jc w:val="right"/>
            </w:pPr>
          </w:p>
        </w:tc>
        <w:tc>
          <w:tcPr>
            <w:tcW w:w="2070" w:type="dxa"/>
          </w:tcPr>
          <w:p w14:paraId="2349824E" w14:textId="11BD797B" w:rsidR="00F02619" w:rsidRDefault="00E3229F" w:rsidP="00F02619">
            <w:r w:rsidRPr="00E3229F">
              <w:t>4.10.</w:t>
            </w:r>
            <w:r w:rsidR="002661E4">
              <w:t>100</w:t>
            </w:r>
            <w:r w:rsidRPr="00E3229F">
              <w:t>.0.</w:t>
            </w:r>
            <w:r w:rsidR="007E1F8D">
              <w:t>5</w:t>
            </w:r>
            <w:r w:rsidR="00170387">
              <w:t>3</w:t>
            </w:r>
            <w:r w:rsidRPr="00E3229F">
              <w:t>.2.1</w:t>
            </w:r>
            <w:r w:rsidR="00170387">
              <w:t>9</w:t>
            </w:r>
            <w:r w:rsidRPr="00E3229F">
              <w:t>.</w:t>
            </w:r>
            <w:r w:rsidR="00170387">
              <w:t>0</w:t>
            </w:r>
          </w:p>
          <w:p w14:paraId="53B40AD9" w14:textId="77777777" w:rsidR="00002F30" w:rsidRDefault="00F02619" w:rsidP="00F02619">
            <w:r w:rsidRPr="00264CD1">
              <w:t>4.1</w:t>
            </w:r>
            <w:r>
              <w:t>3</w:t>
            </w:r>
            <w:r w:rsidRPr="00264CD1">
              <w:t>.</w:t>
            </w:r>
            <w:r>
              <w:t>100</w:t>
            </w:r>
            <w:r w:rsidRPr="00264CD1">
              <w:t>.0.</w:t>
            </w:r>
            <w:r w:rsidR="007E1F8D">
              <w:t>5</w:t>
            </w:r>
            <w:r w:rsidR="00170387">
              <w:t>3</w:t>
            </w:r>
            <w:r w:rsidR="007E1F8D">
              <w:t>.</w:t>
            </w:r>
            <w:r w:rsidRPr="00264CD1">
              <w:t>2.1</w:t>
            </w:r>
            <w:r w:rsidR="00170387">
              <w:t>9</w:t>
            </w:r>
            <w:r w:rsidRPr="00264CD1">
              <w:t>.</w:t>
            </w:r>
            <w:r w:rsidR="00170387">
              <w:t>0</w:t>
            </w:r>
          </w:p>
          <w:p w14:paraId="222E5DE1" w14:textId="7A478FC6" w:rsidR="00170387" w:rsidRDefault="00170387" w:rsidP="00F02619">
            <w:r w:rsidRPr="00E3229F">
              <w:t>4.1</w:t>
            </w:r>
            <w:r>
              <w:t>4</w:t>
            </w:r>
            <w:r w:rsidRPr="00E3229F">
              <w:t>.</w:t>
            </w:r>
            <w:r>
              <w:t>100</w:t>
            </w:r>
            <w:r w:rsidRPr="00E3229F">
              <w:t>.0.</w:t>
            </w:r>
            <w:r>
              <w:t>53</w:t>
            </w:r>
            <w:r w:rsidRPr="00E3229F">
              <w:t>.2.1</w:t>
            </w:r>
            <w:r>
              <w:t>9</w:t>
            </w:r>
            <w:r w:rsidRPr="00E3229F">
              <w:t>.</w:t>
            </w:r>
            <w:r>
              <w:t>0</w:t>
            </w:r>
          </w:p>
          <w:p w14:paraId="02D02369" w14:textId="56CE4DD2" w:rsidR="00170387" w:rsidRDefault="00170387" w:rsidP="00F02619">
            <w:r w:rsidRPr="00E3229F">
              <w:t>4.1</w:t>
            </w:r>
            <w:r>
              <w:t>5</w:t>
            </w:r>
            <w:r w:rsidRPr="00E3229F">
              <w:t>.</w:t>
            </w:r>
            <w:r>
              <w:t>100</w:t>
            </w:r>
            <w:r w:rsidRPr="00E3229F">
              <w:t>.0.</w:t>
            </w:r>
            <w:r>
              <w:t>53</w:t>
            </w:r>
            <w:r w:rsidRPr="00E3229F">
              <w:t>.2.1</w:t>
            </w:r>
            <w:r>
              <w:t>9</w:t>
            </w:r>
            <w:r w:rsidRPr="00E3229F">
              <w:t>.</w:t>
            </w:r>
            <w:r>
              <w:t>0</w:t>
            </w:r>
          </w:p>
        </w:tc>
      </w:tr>
      <w:tr w:rsidR="007B4444" w14:paraId="4A4FCE93" w14:textId="77777777" w:rsidTr="00AB20F5">
        <w:tc>
          <w:tcPr>
            <w:tcW w:w="2695" w:type="dxa"/>
          </w:tcPr>
          <w:p w14:paraId="282FDF35" w14:textId="17DC8FEA" w:rsidR="007B4444" w:rsidRDefault="007B4444" w:rsidP="007B4444">
            <w:pPr>
              <w:jc w:val="right"/>
            </w:pPr>
            <w:r>
              <w:t>Firmware (File</w:t>
            </w:r>
            <w:r w:rsidR="00C64C36">
              <w:t xml:space="preserve"> </w:t>
            </w:r>
            <w:r>
              <w:t>System)</w:t>
            </w:r>
          </w:p>
        </w:tc>
        <w:tc>
          <w:tcPr>
            <w:tcW w:w="2070" w:type="dxa"/>
          </w:tcPr>
          <w:p w14:paraId="4F92B5A8" w14:textId="3C057023" w:rsidR="007B4444" w:rsidRDefault="00170387" w:rsidP="007B4444">
            <w:r>
              <w:t>2</w:t>
            </w:r>
            <w:r w:rsidR="007B4444">
              <w:t>.</w:t>
            </w:r>
            <w:r>
              <w:t>1</w:t>
            </w:r>
            <w:r w:rsidR="007B4444">
              <w:t>.</w:t>
            </w:r>
            <w:r>
              <w:t>3</w:t>
            </w:r>
          </w:p>
        </w:tc>
      </w:tr>
      <w:tr w:rsidR="00170387" w14:paraId="35DA1923" w14:textId="77777777" w:rsidTr="00AB20F5">
        <w:tc>
          <w:tcPr>
            <w:tcW w:w="2695" w:type="dxa"/>
          </w:tcPr>
          <w:p w14:paraId="292CCC23" w14:textId="5C83C513" w:rsidR="00170387" w:rsidRDefault="00170387" w:rsidP="007B4444">
            <w:pPr>
              <w:jc w:val="right"/>
            </w:pPr>
            <w:r>
              <w:t>634 LED</w:t>
            </w:r>
          </w:p>
        </w:tc>
        <w:tc>
          <w:tcPr>
            <w:tcW w:w="2070" w:type="dxa"/>
          </w:tcPr>
          <w:p w14:paraId="36A011DD" w14:textId="0FCDE196" w:rsidR="00170387" w:rsidRDefault="00170387" w:rsidP="007B4444">
            <w:r>
              <w:t>2.0.1</w:t>
            </w:r>
          </w:p>
        </w:tc>
      </w:tr>
      <w:tr w:rsidR="00170387" w14:paraId="494B4E81" w14:textId="77777777" w:rsidTr="00AB20F5">
        <w:tc>
          <w:tcPr>
            <w:tcW w:w="2695" w:type="dxa"/>
          </w:tcPr>
          <w:p w14:paraId="037BF7F2" w14:textId="0FBC0BFD" w:rsidR="00170387" w:rsidRDefault="00170387" w:rsidP="007B4444">
            <w:pPr>
              <w:jc w:val="right"/>
            </w:pPr>
            <w:r>
              <w:t>634 DO</w:t>
            </w:r>
          </w:p>
        </w:tc>
        <w:tc>
          <w:tcPr>
            <w:tcW w:w="2070" w:type="dxa"/>
          </w:tcPr>
          <w:p w14:paraId="45E3A55A" w14:textId="128326A8" w:rsidR="00170387" w:rsidRDefault="00170387" w:rsidP="007B4444">
            <w:r>
              <w:t>1.0.13</w:t>
            </w:r>
          </w:p>
        </w:tc>
      </w:tr>
      <w:tr w:rsidR="00170387" w14:paraId="095C3A0D" w14:textId="77777777" w:rsidTr="00AB20F5">
        <w:tc>
          <w:tcPr>
            <w:tcW w:w="2695" w:type="dxa"/>
          </w:tcPr>
          <w:p w14:paraId="23AE2238" w14:textId="0E57C1B5" w:rsidR="00170387" w:rsidRDefault="00170387" w:rsidP="007B4444">
            <w:pPr>
              <w:jc w:val="right"/>
            </w:pPr>
            <w:r>
              <w:t>634 AO</w:t>
            </w:r>
          </w:p>
        </w:tc>
        <w:tc>
          <w:tcPr>
            <w:tcW w:w="2070" w:type="dxa"/>
          </w:tcPr>
          <w:p w14:paraId="6A63951C" w14:textId="086C40F6" w:rsidR="00170387" w:rsidRDefault="00170387" w:rsidP="007B4444">
            <w:r>
              <w:t>1.0.3</w:t>
            </w:r>
          </w:p>
        </w:tc>
      </w:tr>
      <w:tr w:rsidR="00170387" w14:paraId="66A48686" w14:textId="77777777" w:rsidTr="00AB20F5">
        <w:tc>
          <w:tcPr>
            <w:tcW w:w="2695" w:type="dxa"/>
          </w:tcPr>
          <w:p w14:paraId="45E90876" w14:textId="612D96C0" w:rsidR="00170387" w:rsidRDefault="00170387" w:rsidP="007B4444">
            <w:pPr>
              <w:jc w:val="right"/>
            </w:pPr>
            <w:r>
              <w:t>634 UI 1-8</w:t>
            </w:r>
          </w:p>
        </w:tc>
        <w:tc>
          <w:tcPr>
            <w:tcW w:w="2070" w:type="dxa"/>
          </w:tcPr>
          <w:p w14:paraId="17F6804B" w14:textId="17821CBF" w:rsidR="00170387" w:rsidRDefault="00170387" w:rsidP="007B4444">
            <w:r>
              <w:t>2.0.0</w:t>
            </w:r>
          </w:p>
        </w:tc>
      </w:tr>
      <w:tr w:rsidR="00170387" w14:paraId="7F486972" w14:textId="77777777" w:rsidTr="00AB20F5">
        <w:tc>
          <w:tcPr>
            <w:tcW w:w="2695" w:type="dxa"/>
          </w:tcPr>
          <w:p w14:paraId="0FA433FA" w14:textId="66849554" w:rsidR="00170387" w:rsidRDefault="00170387" w:rsidP="007B4444">
            <w:pPr>
              <w:jc w:val="right"/>
            </w:pPr>
            <w:r>
              <w:t>634 UI 9-16</w:t>
            </w:r>
          </w:p>
        </w:tc>
        <w:tc>
          <w:tcPr>
            <w:tcW w:w="2070" w:type="dxa"/>
          </w:tcPr>
          <w:p w14:paraId="296ABFAF" w14:textId="78338BB6" w:rsidR="00170387" w:rsidRDefault="00170387" w:rsidP="007B4444">
            <w:r>
              <w:t>2.0.0</w:t>
            </w:r>
          </w:p>
        </w:tc>
      </w:tr>
      <w:tr w:rsidR="007B4444" w14:paraId="6D009A1F" w14:textId="77777777" w:rsidTr="00AB20F5">
        <w:tc>
          <w:tcPr>
            <w:tcW w:w="2695" w:type="dxa"/>
          </w:tcPr>
          <w:p w14:paraId="72B4CC25" w14:textId="1C0EDE53" w:rsidR="007B4444" w:rsidRDefault="00170387" w:rsidP="007B4444">
            <w:pPr>
              <w:jc w:val="right"/>
            </w:pPr>
            <w:r>
              <w:t>434/</w:t>
            </w:r>
            <w:r w:rsidR="007B4444">
              <w:t>534 LED</w:t>
            </w:r>
          </w:p>
        </w:tc>
        <w:tc>
          <w:tcPr>
            <w:tcW w:w="2070" w:type="dxa"/>
          </w:tcPr>
          <w:p w14:paraId="1D08931E" w14:textId="3C61BCD0" w:rsidR="007B4444" w:rsidRDefault="00F978F2" w:rsidP="007B4444">
            <w:r>
              <w:t>2.0.1</w:t>
            </w:r>
          </w:p>
        </w:tc>
      </w:tr>
      <w:tr w:rsidR="007B4444" w14:paraId="7A1E5C80" w14:textId="77777777" w:rsidTr="00AB20F5">
        <w:tc>
          <w:tcPr>
            <w:tcW w:w="2695" w:type="dxa"/>
          </w:tcPr>
          <w:p w14:paraId="4B258841" w14:textId="34A5E080" w:rsidR="007B4444" w:rsidRDefault="00170387" w:rsidP="007B4444">
            <w:pPr>
              <w:jc w:val="right"/>
            </w:pPr>
            <w:r>
              <w:t>434/</w:t>
            </w:r>
            <w:r w:rsidR="007B4444">
              <w:t>534 DO</w:t>
            </w:r>
          </w:p>
        </w:tc>
        <w:tc>
          <w:tcPr>
            <w:tcW w:w="2070" w:type="dxa"/>
          </w:tcPr>
          <w:p w14:paraId="79E8FC27" w14:textId="45C746E9" w:rsidR="007B4444" w:rsidRDefault="007B4444" w:rsidP="007B4444">
            <w:r>
              <w:t>1.0.3</w:t>
            </w:r>
          </w:p>
        </w:tc>
      </w:tr>
      <w:tr w:rsidR="007B4444" w14:paraId="27BF37E5" w14:textId="77777777" w:rsidTr="00AB20F5">
        <w:tc>
          <w:tcPr>
            <w:tcW w:w="2695" w:type="dxa"/>
          </w:tcPr>
          <w:p w14:paraId="79CF8FE9" w14:textId="2D009F4F" w:rsidR="007B4444" w:rsidRDefault="00170387" w:rsidP="007B4444">
            <w:pPr>
              <w:jc w:val="right"/>
            </w:pPr>
            <w:r>
              <w:t>434/</w:t>
            </w:r>
            <w:r w:rsidR="007B4444">
              <w:t>534 AO</w:t>
            </w:r>
          </w:p>
        </w:tc>
        <w:tc>
          <w:tcPr>
            <w:tcW w:w="2070" w:type="dxa"/>
          </w:tcPr>
          <w:p w14:paraId="2AD0CFC3" w14:textId="2EF03700" w:rsidR="007B4444" w:rsidRDefault="007B4444" w:rsidP="007B4444">
            <w:r>
              <w:t>1.0.</w:t>
            </w:r>
            <w:r w:rsidR="005008CA">
              <w:t>13</w:t>
            </w:r>
          </w:p>
        </w:tc>
      </w:tr>
      <w:tr w:rsidR="007B4444" w14:paraId="42E9E2C4" w14:textId="77777777" w:rsidTr="00AB20F5">
        <w:tc>
          <w:tcPr>
            <w:tcW w:w="2695" w:type="dxa"/>
          </w:tcPr>
          <w:p w14:paraId="6DD00DAD" w14:textId="46BBF9D9" w:rsidR="007B4444" w:rsidRDefault="00170387" w:rsidP="007B4444">
            <w:pPr>
              <w:jc w:val="right"/>
            </w:pPr>
            <w:r>
              <w:t>434/</w:t>
            </w:r>
            <w:r w:rsidR="007B4444">
              <w:t>534 UI 1-8</w:t>
            </w:r>
          </w:p>
        </w:tc>
        <w:tc>
          <w:tcPr>
            <w:tcW w:w="2070" w:type="dxa"/>
          </w:tcPr>
          <w:p w14:paraId="61A99C9B" w14:textId="0823CB11" w:rsidR="007B4444" w:rsidRDefault="007B4444" w:rsidP="007B4444">
            <w:r>
              <w:t>1.0.6</w:t>
            </w:r>
          </w:p>
        </w:tc>
      </w:tr>
      <w:tr w:rsidR="007B4444" w14:paraId="5DE66A05" w14:textId="77777777" w:rsidTr="00AB20F5">
        <w:tc>
          <w:tcPr>
            <w:tcW w:w="2695" w:type="dxa"/>
          </w:tcPr>
          <w:p w14:paraId="21AD47BB" w14:textId="2EF2C209" w:rsidR="007B4444" w:rsidRDefault="00170387" w:rsidP="007B4444">
            <w:pPr>
              <w:jc w:val="right"/>
            </w:pPr>
            <w:r>
              <w:t>434/</w:t>
            </w:r>
            <w:r w:rsidR="007B4444">
              <w:t>534 UI 9-16</w:t>
            </w:r>
          </w:p>
        </w:tc>
        <w:tc>
          <w:tcPr>
            <w:tcW w:w="2070" w:type="dxa"/>
          </w:tcPr>
          <w:p w14:paraId="0FA59233" w14:textId="7A7BAD65" w:rsidR="007B4444" w:rsidRDefault="007B4444" w:rsidP="007B4444">
            <w:r>
              <w:t>1.0.6</w:t>
            </w:r>
          </w:p>
        </w:tc>
      </w:tr>
      <w:tr w:rsidR="007B4444" w14:paraId="5BF67350" w14:textId="77777777" w:rsidTr="00AB20F5">
        <w:tc>
          <w:tcPr>
            <w:tcW w:w="2695" w:type="dxa"/>
          </w:tcPr>
          <w:p w14:paraId="6B7E2432" w14:textId="75B7F8AB" w:rsidR="007B4444" w:rsidRDefault="007B4444" w:rsidP="007B4444">
            <w:pPr>
              <w:jc w:val="right"/>
            </w:pPr>
            <w:r>
              <w:t>414/514 LED</w:t>
            </w:r>
          </w:p>
        </w:tc>
        <w:tc>
          <w:tcPr>
            <w:tcW w:w="2070" w:type="dxa"/>
          </w:tcPr>
          <w:p w14:paraId="613F7EF5" w14:textId="083B1F1B" w:rsidR="007B4444" w:rsidRDefault="00F978F2" w:rsidP="007B4444">
            <w:r>
              <w:t>2.0.1</w:t>
            </w:r>
          </w:p>
        </w:tc>
      </w:tr>
      <w:tr w:rsidR="007B4444" w14:paraId="2F24BADF" w14:textId="77777777" w:rsidTr="00AB20F5">
        <w:tc>
          <w:tcPr>
            <w:tcW w:w="2695" w:type="dxa"/>
          </w:tcPr>
          <w:p w14:paraId="18B2BD00" w14:textId="7B489B73" w:rsidR="007B4444" w:rsidRDefault="007B4444" w:rsidP="007B4444">
            <w:pPr>
              <w:jc w:val="right"/>
            </w:pPr>
            <w:r>
              <w:t>414/514 AO/DO</w:t>
            </w:r>
          </w:p>
        </w:tc>
        <w:tc>
          <w:tcPr>
            <w:tcW w:w="2070" w:type="dxa"/>
          </w:tcPr>
          <w:p w14:paraId="1C0962EC" w14:textId="33883A34" w:rsidR="007B4444" w:rsidRDefault="007B4444" w:rsidP="007B4444">
            <w:r>
              <w:t>1.1.</w:t>
            </w:r>
            <w:r w:rsidR="00633AE8">
              <w:t>21</w:t>
            </w:r>
          </w:p>
        </w:tc>
      </w:tr>
      <w:tr w:rsidR="007B4444" w14:paraId="3E763E09" w14:textId="77777777" w:rsidTr="00AB20F5">
        <w:tc>
          <w:tcPr>
            <w:tcW w:w="2695" w:type="dxa"/>
          </w:tcPr>
          <w:p w14:paraId="2F21CD43" w14:textId="7A4454D3" w:rsidR="007B4444" w:rsidRDefault="007B4444" w:rsidP="007B4444">
            <w:pPr>
              <w:jc w:val="right"/>
            </w:pPr>
            <w:r>
              <w:t>414/514 UI</w:t>
            </w:r>
          </w:p>
        </w:tc>
        <w:tc>
          <w:tcPr>
            <w:tcW w:w="2070" w:type="dxa"/>
          </w:tcPr>
          <w:p w14:paraId="3ECC4B6C" w14:textId="2A7726FA" w:rsidR="007B4444" w:rsidRDefault="007B4444" w:rsidP="007B4444">
            <w:r>
              <w:t>1.1.8</w:t>
            </w:r>
          </w:p>
        </w:tc>
      </w:tr>
    </w:tbl>
    <w:p w14:paraId="5936A3E7" w14:textId="1F6BA654" w:rsidR="00B53ED0" w:rsidRDefault="00B53ED0"/>
    <w:p w14:paraId="7FD8AE9E" w14:textId="36AFD5E4" w:rsidR="00741846" w:rsidRDefault="00741846"/>
    <w:p w14:paraId="12AD5449" w14:textId="1E8740CD" w:rsidR="00741846" w:rsidRDefault="00741846"/>
    <w:p w14:paraId="45CDA880" w14:textId="7DC620E5" w:rsidR="00741846" w:rsidRDefault="00741846"/>
    <w:p w14:paraId="34E8EEB3" w14:textId="671A0618" w:rsidR="00741846" w:rsidRDefault="00741846"/>
    <w:p w14:paraId="6C68A1FB" w14:textId="051AFD2B" w:rsidR="00741846" w:rsidRDefault="00741846"/>
    <w:p w14:paraId="776F0C25" w14:textId="7A31EA1D" w:rsidR="00741846" w:rsidRDefault="00741846"/>
    <w:p w14:paraId="67EF5258" w14:textId="6336E4E4" w:rsidR="00741846" w:rsidRDefault="00741846"/>
    <w:p w14:paraId="4BF7E062" w14:textId="7F67FC78" w:rsidR="00741846" w:rsidRDefault="00741846"/>
    <w:p w14:paraId="132AAF83" w14:textId="77777777" w:rsidR="00170387" w:rsidRDefault="00170387" w:rsidP="00B51433">
      <w:pPr>
        <w:pBdr>
          <w:bottom w:val="single" w:sz="6" w:space="1" w:color="auto"/>
        </w:pBd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</w:pPr>
    </w:p>
    <w:p w14:paraId="63B81F1F" w14:textId="77777777" w:rsidR="00170387" w:rsidRDefault="00170387" w:rsidP="00B51433">
      <w:pPr>
        <w:pBdr>
          <w:bottom w:val="single" w:sz="6" w:space="1" w:color="auto"/>
        </w:pBd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</w:pPr>
    </w:p>
    <w:p w14:paraId="534D84DF" w14:textId="679BEBF6" w:rsidR="00741846" w:rsidRPr="00B51433" w:rsidRDefault="00741846" w:rsidP="00B51433">
      <w:pPr>
        <w:pBdr>
          <w:bottom w:val="single" w:sz="6" w:space="1" w:color="auto"/>
        </w:pBdr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</w:pPr>
      <w:r w:rsidRPr="00B51433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QMS Information</w:t>
      </w:r>
    </w:p>
    <w:p w14:paraId="5031770C" w14:textId="5A0D2FDB" w:rsidR="00B51433" w:rsidRPr="00347EAD" w:rsidRDefault="00B51433"/>
    <w:p w14:paraId="46F1CF42" w14:textId="3A86F790" w:rsidR="00485BCF" w:rsidRPr="005F6D97" w:rsidRDefault="005F6D97" w:rsidP="00061799">
      <w:pPr>
        <w:pStyle w:val="ListParagraph"/>
        <w:spacing w:after="0" w:line="240" w:lineRule="auto"/>
        <w:contextualSpacing w:val="0"/>
      </w:pPr>
      <w:r w:rsidRPr="005F6D97">
        <w:rPr>
          <w:rFonts w:eastAsia="Times New Roman"/>
        </w:rPr>
        <w:t>None.</w:t>
      </w:r>
    </w:p>
    <w:sectPr w:rsidR="00485BCF" w:rsidRPr="005F6D9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21E40" w14:textId="77777777" w:rsidR="006C0DEF" w:rsidRDefault="006C0DEF" w:rsidP="005A218D">
      <w:pPr>
        <w:spacing w:after="0" w:line="240" w:lineRule="auto"/>
      </w:pPr>
      <w:r>
        <w:separator/>
      </w:r>
    </w:p>
  </w:endnote>
  <w:endnote w:type="continuationSeparator" w:id="0">
    <w:p w14:paraId="7BF3361A" w14:textId="77777777" w:rsidR="006C0DEF" w:rsidRDefault="006C0DEF" w:rsidP="005A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D63D" w14:textId="4DA5490C" w:rsidR="0038712D" w:rsidRDefault="0038712D">
    <w:pPr>
      <w:pStyle w:val="Footer"/>
    </w:pPr>
    <w:r>
      <w:t>©202</w:t>
    </w:r>
    <w:r w:rsidR="00606572">
      <w:t>4</w:t>
    </w:r>
    <w:r>
      <w:t xml:space="preserve"> – Lynxspring Incorporated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7FC44" w14:textId="77777777" w:rsidR="006C0DEF" w:rsidRDefault="006C0DEF" w:rsidP="005A218D">
      <w:pPr>
        <w:spacing w:after="0" w:line="240" w:lineRule="auto"/>
      </w:pPr>
      <w:r>
        <w:separator/>
      </w:r>
    </w:p>
  </w:footnote>
  <w:footnote w:type="continuationSeparator" w:id="0">
    <w:p w14:paraId="5EC9FDD4" w14:textId="77777777" w:rsidR="006C0DEF" w:rsidRDefault="006C0DEF" w:rsidP="005A2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D8685" w14:textId="329C2D54" w:rsidR="005A218D" w:rsidRPr="0038712D" w:rsidRDefault="0038712D" w:rsidP="0038712D">
    <w:pPr>
      <w:pStyle w:val="Header"/>
      <w:jc w:val="center"/>
      <w:rPr>
        <w:color w:val="767171" w:themeColor="background2" w:themeShade="80"/>
        <w:sz w:val="52"/>
        <w:szCs w:val="52"/>
      </w:rPr>
    </w:pPr>
    <w:r w:rsidRPr="0038712D">
      <w:rPr>
        <w:color w:val="767171" w:themeColor="background2" w:themeShade="80"/>
        <w:sz w:val="52"/>
        <w:szCs w:val="52"/>
      </w:rPr>
      <w:t>Lynxspring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74585"/>
    <w:multiLevelType w:val="hybridMultilevel"/>
    <w:tmpl w:val="1212B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65826"/>
    <w:multiLevelType w:val="hybridMultilevel"/>
    <w:tmpl w:val="07A0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97910"/>
    <w:multiLevelType w:val="hybridMultilevel"/>
    <w:tmpl w:val="40C2E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B5ABF"/>
    <w:multiLevelType w:val="hybridMultilevel"/>
    <w:tmpl w:val="43E2C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6F40C0"/>
    <w:multiLevelType w:val="hybridMultilevel"/>
    <w:tmpl w:val="E0EE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B16DA"/>
    <w:multiLevelType w:val="hybridMultilevel"/>
    <w:tmpl w:val="DD686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296246">
    <w:abstractNumId w:val="4"/>
  </w:num>
  <w:num w:numId="2" w16cid:durableId="2062243746">
    <w:abstractNumId w:val="4"/>
  </w:num>
  <w:num w:numId="3" w16cid:durableId="9023010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7790193">
    <w:abstractNumId w:val="0"/>
  </w:num>
  <w:num w:numId="5" w16cid:durableId="976226704">
    <w:abstractNumId w:val="1"/>
  </w:num>
  <w:num w:numId="6" w16cid:durableId="1394500827">
    <w:abstractNumId w:val="2"/>
  </w:num>
  <w:num w:numId="7" w16cid:durableId="1345017097">
    <w:abstractNumId w:val="3"/>
  </w:num>
  <w:num w:numId="8" w16cid:durableId="1182663894">
    <w:abstractNumId w:val="5"/>
  </w:num>
  <w:num w:numId="9" w16cid:durableId="18358860">
    <w:abstractNumId w:val="4"/>
  </w:num>
  <w:num w:numId="10" w16cid:durableId="980617180">
    <w:abstractNumId w:val="1"/>
  </w:num>
  <w:num w:numId="11" w16cid:durableId="1405299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3NTI1tDQwMDa1NDFS0lEKTi0uzszPAykwrgUALuhu4iwAAAA="/>
  </w:docVars>
  <w:rsids>
    <w:rsidRoot w:val="0038712D"/>
    <w:rsid w:val="00002F30"/>
    <w:rsid w:val="0003662C"/>
    <w:rsid w:val="00042E78"/>
    <w:rsid w:val="00043D09"/>
    <w:rsid w:val="000504FA"/>
    <w:rsid w:val="00061423"/>
    <w:rsid w:val="00061799"/>
    <w:rsid w:val="000679CF"/>
    <w:rsid w:val="00072306"/>
    <w:rsid w:val="000734ED"/>
    <w:rsid w:val="00080CBE"/>
    <w:rsid w:val="000935E6"/>
    <w:rsid w:val="00093E68"/>
    <w:rsid w:val="000B1543"/>
    <w:rsid w:val="000B1BF8"/>
    <w:rsid w:val="000C26E3"/>
    <w:rsid w:val="000E397E"/>
    <w:rsid w:val="000E7895"/>
    <w:rsid w:val="00107482"/>
    <w:rsid w:val="0012235B"/>
    <w:rsid w:val="0012258B"/>
    <w:rsid w:val="001529BD"/>
    <w:rsid w:val="00160530"/>
    <w:rsid w:val="00165F75"/>
    <w:rsid w:val="00166AFC"/>
    <w:rsid w:val="00170387"/>
    <w:rsid w:val="00174E34"/>
    <w:rsid w:val="00194BA1"/>
    <w:rsid w:val="001A05EB"/>
    <w:rsid w:val="001D4F68"/>
    <w:rsid w:val="001E5016"/>
    <w:rsid w:val="001E54E5"/>
    <w:rsid w:val="001E5BB5"/>
    <w:rsid w:val="001E7353"/>
    <w:rsid w:val="001F3595"/>
    <w:rsid w:val="001F4DF4"/>
    <w:rsid w:val="001F6B65"/>
    <w:rsid w:val="002116D0"/>
    <w:rsid w:val="00213B74"/>
    <w:rsid w:val="00222241"/>
    <w:rsid w:val="00234B6A"/>
    <w:rsid w:val="00234E8B"/>
    <w:rsid w:val="00240EA3"/>
    <w:rsid w:val="00250CE9"/>
    <w:rsid w:val="0025206C"/>
    <w:rsid w:val="00252E3E"/>
    <w:rsid w:val="00256B97"/>
    <w:rsid w:val="00264CD1"/>
    <w:rsid w:val="002661E4"/>
    <w:rsid w:val="00280699"/>
    <w:rsid w:val="00285F57"/>
    <w:rsid w:val="002863AC"/>
    <w:rsid w:val="002875E7"/>
    <w:rsid w:val="00290364"/>
    <w:rsid w:val="0029127D"/>
    <w:rsid w:val="002A22FA"/>
    <w:rsid w:val="002A3EAE"/>
    <w:rsid w:val="002B6172"/>
    <w:rsid w:val="00306669"/>
    <w:rsid w:val="0031153E"/>
    <w:rsid w:val="003115FC"/>
    <w:rsid w:val="00316109"/>
    <w:rsid w:val="00335D74"/>
    <w:rsid w:val="00347EAD"/>
    <w:rsid w:val="00354E56"/>
    <w:rsid w:val="00360AFC"/>
    <w:rsid w:val="00373D61"/>
    <w:rsid w:val="00374632"/>
    <w:rsid w:val="003804B8"/>
    <w:rsid w:val="0038712D"/>
    <w:rsid w:val="003B13E3"/>
    <w:rsid w:val="003B318F"/>
    <w:rsid w:val="003C3669"/>
    <w:rsid w:val="003E38B5"/>
    <w:rsid w:val="003E595C"/>
    <w:rsid w:val="004113CD"/>
    <w:rsid w:val="0043053D"/>
    <w:rsid w:val="00466341"/>
    <w:rsid w:val="00475E60"/>
    <w:rsid w:val="00485BCF"/>
    <w:rsid w:val="004935F5"/>
    <w:rsid w:val="004A2F07"/>
    <w:rsid w:val="004E08B8"/>
    <w:rsid w:val="004F05DA"/>
    <w:rsid w:val="004F185C"/>
    <w:rsid w:val="004F434E"/>
    <w:rsid w:val="005008CA"/>
    <w:rsid w:val="0055562E"/>
    <w:rsid w:val="00556C35"/>
    <w:rsid w:val="00561662"/>
    <w:rsid w:val="005654C9"/>
    <w:rsid w:val="00586137"/>
    <w:rsid w:val="0059541A"/>
    <w:rsid w:val="005A106F"/>
    <w:rsid w:val="005A218D"/>
    <w:rsid w:val="005F6D97"/>
    <w:rsid w:val="00606572"/>
    <w:rsid w:val="006071D8"/>
    <w:rsid w:val="006072A6"/>
    <w:rsid w:val="00633AE8"/>
    <w:rsid w:val="00644115"/>
    <w:rsid w:val="0065308E"/>
    <w:rsid w:val="00667CD8"/>
    <w:rsid w:val="006741D8"/>
    <w:rsid w:val="00675A53"/>
    <w:rsid w:val="00676A49"/>
    <w:rsid w:val="0068162D"/>
    <w:rsid w:val="00690777"/>
    <w:rsid w:val="006B03E6"/>
    <w:rsid w:val="006C0DEF"/>
    <w:rsid w:val="006C56F2"/>
    <w:rsid w:val="007029D8"/>
    <w:rsid w:val="00704C4D"/>
    <w:rsid w:val="0071238B"/>
    <w:rsid w:val="007159E8"/>
    <w:rsid w:val="00717212"/>
    <w:rsid w:val="0072125F"/>
    <w:rsid w:val="00741846"/>
    <w:rsid w:val="007560BA"/>
    <w:rsid w:val="00773B4E"/>
    <w:rsid w:val="00782074"/>
    <w:rsid w:val="00791542"/>
    <w:rsid w:val="007B4444"/>
    <w:rsid w:val="007B5540"/>
    <w:rsid w:val="007B7ADD"/>
    <w:rsid w:val="007C3C49"/>
    <w:rsid w:val="007D3BB1"/>
    <w:rsid w:val="007D513A"/>
    <w:rsid w:val="007D53D0"/>
    <w:rsid w:val="007E0FBB"/>
    <w:rsid w:val="007E1F8D"/>
    <w:rsid w:val="007F2FA1"/>
    <w:rsid w:val="007F6DD4"/>
    <w:rsid w:val="00814075"/>
    <w:rsid w:val="0082595B"/>
    <w:rsid w:val="00836D84"/>
    <w:rsid w:val="0085079B"/>
    <w:rsid w:val="00851A77"/>
    <w:rsid w:val="008715E6"/>
    <w:rsid w:val="00885C62"/>
    <w:rsid w:val="008B023F"/>
    <w:rsid w:val="008B09B9"/>
    <w:rsid w:val="008C6168"/>
    <w:rsid w:val="008E2E94"/>
    <w:rsid w:val="008E6285"/>
    <w:rsid w:val="008E6FB7"/>
    <w:rsid w:val="008F3C52"/>
    <w:rsid w:val="00904139"/>
    <w:rsid w:val="009258ED"/>
    <w:rsid w:val="00930706"/>
    <w:rsid w:val="009307FB"/>
    <w:rsid w:val="00944D54"/>
    <w:rsid w:val="00947B2A"/>
    <w:rsid w:val="00950D45"/>
    <w:rsid w:val="00954566"/>
    <w:rsid w:val="00983968"/>
    <w:rsid w:val="00986B8F"/>
    <w:rsid w:val="009A1453"/>
    <w:rsid w:val="009A3E92"/>
    <w:rsid w:val="009A480D"/>
    <w:rsid w:val="009D29A3"/>
    <w:rsid w:val="009E75D6"/>
    <w:rsid w:val="00A1159E"/>
    <w:rsid w:val="00A16029"/>
    <w:rsid w:val="00A2250E"/>
    <w:rsid w:val="00A3588A"/>
    <w:rsid w:val="00A447B0"/>
    <w:rsid w:val="00A5598B"/>
    <w:rsid w:val="00A84062"/>
    <w:rsid w:val="00A90197"/>
    <w:rsid w:val="00AA00CC"/>
    <w:rsid w:val="00AA0E41"/>
    <w:rsid w:val="00AA1576"/>
    <w:rsid w:val="00AB20F5"/>
    <w:rsid w:val="00AC1352"/>
    <w:rsid w:val="00AC79BC"/>
    <w:rsid w:val="00AD7CC7"/>
    <w:rsid w:val="00AF02A3"/>
    <w:rsid w:val="00AF45D1"/>
    <w:rsid w:val="00B02165"/>
    <w:rsid w:val="00B15470"/>
    <w:rsid w:val="00B16A6C"/>
    <w:rsid w:val="00B2070D"/>
    <w:rsid w:val="00B413E6"/>
    <w:rsid w:val="00B42D88"/>
    <w:rsid w:val="00B4587E"/>
    <w:rsid w:val="00B51433"/>
    <w:rsid w:val="00B529E0"/>
    <w:rsid w:val="00B53ED0"/>
    <w:rsid w:val="00B623EB"/>
    <w:rsid w:val="00B63B18"/>
    <w:rsid w:val="00B87A22"/>
    <w:rsid w:val="00B921F9"/>
    <w:rsid w:val="00B92EB1"/>
    <w:rsid w:val="00B940DD"/>
    <w:rsid w:val="00BB5A4C"/>
    <w:rsid w:val="00BC1DA4"/>
    <w:rsid w:val="00BE0452"/>
    <w:rsid w:val="00BF2A93"/>
    <w:rsid w:val="00C03613"/>
    <w:rsid w:val="00C06683"/>
    <w:rsid w:val="00C13DEE"/>
    <w:rsid w:val="00C164D5"/>
    <w:rsid w:val="00C25AA7"/>
    <w:rsid w:val="00C261D2"/>
    <w:rsid w:val="00C30DBC"/>
    <w:rsid w:val="00C30DEE"/>
    <w:rsid w:val="00C351BF"/>
    <w:rsid w:val="00C616E2"/>
    <w:rsid w:val="00C64C36"/>
    <w:rsid w:val="00C67CB1"/>
    <w:rsid w:val="00C85BE3"/>
    <w:rsid w:val="00C95229"/>
    <w:rsid w:val="00C96AEB"/>
    <w:rsid w:val="00CB2462"/>
    <w:rsid w:val="00CC09F5"/>
    <w:rsid w:val="00CE6C56"/>
    <w:rsid w:val="00CF073D"/>
    <w:rsid w:val="00CF6719"/>
    <w:rsid w:val="00D23598"/>
    <w:rsid w:val="00D261B2"/>
    <w:rsid w:val="00D26D98"/>
    <w:rsid w:val="00D32617"/>
    <w:rsid w:val="00D34260"/>
    <w:rsid w:val="00D37B7A"/>
    <w:rsid w:val="00D41559"/>
    <w:rsid w:val="00D61859"/>
    <w:rsid w:val="00D654F3"/>
    <w:rsid w:val="00D662E1"/>
    <w:rsid w:val="00D66BF9"/>
    <w:rsid w:val="00D703DA"/>
    <w:rsid w:val="00D9392A"/>
    <w:rsid w:val="00D95ABC"/>
    <w:rsid w:val="00DA5457"/>
    <w:rsid w:val="00DA63F7"/>
    <w:rsid w:val="00DB27DD"/>
    <w:rsid w:val="00DB3E8B"/>
    <w:rsid w:val="00DC14FC"/>
    <w:rsid w:val="00DE621F"/>
    <w:rsid w:val="00E01B12"/>
    <w:rsid w:val="00E1043F"/>
    <w:rsid w:val="00E116C3"/>
    <w:rsid w:val="00E31AE0"/>
    <w:rsid w:val="00E3229F"/>
    <w:rsid w:val="00E341C1"/>
    <w:rsid w:val="00E436AB"/>
    <w:rsid w:val="00E73345"/>
    <w:rsid w:val="00E76410"/>
    <w:rsid w:val="00E80750"/>
    <w:rsid w:val="00E86A34"/>
    <w:rsid w:val="00E8708C"/>
    <w:rsid w:val="00EA0EBB"/>
    <w:rsid w:val="00EA685B"/>
    <w:rsid w:val="00EB3322"/>
    <w:rsid w:val="00EC2900"/>
    <w:rsid w:val="00EE772A"/>
    <w:rsid w:val="00F02619"/>
    <w:rsid w:val="00F0588B"/>
    <w:rsid w:val="00F11D60"/>
    <w:rsid w:val="00F151EA"/>
    <w:rsid w:val="00F2325C"/>
    <w:rsid w:val="00F235E4"/>
    <w:rsid w:val="00F314BD"/>
    <w:rsid w:val="00F359E3"/>
    <w:rsid w:val="00F36463"/>
    <w:rsid w:val="00F36B48"/>
    <w:rsid w:val="00F40528"/>
    <w:rsid w:val="00F45BAB"/>
    <w:rsid w:val="00F62AF6"/>
    <w:rsid w:val="00F630C4"/>
    <w:rsid w:val="00F978F2"/>
    <w:rsid w:val="00FA087A"/>
    <w:rsid w:val="00FB1070"/>
    <w:rsid w:val="00FB68EA"/>
    <w:rsid w:val="00FC0D4F"/>
    <w:rsid w:val="00FC0F98"/>
    <w:rsid w:val="00FC2619"/>
    <w:rsid w:val="00FE1255"/>
    <w:rsid w:val="00FE187F"/>
    <w:rsid w:val="00FE71AB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2F845"/>
  <w15:chartTrackingRefBased/>
  <w15:docId w15:val="{EB6D35F5-7B2F-4715-8CC3-6D14BA0A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0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18D"/>
  </w:style>
  <w:style w:type="paragraph" w:styleId="Footer">
    <w:name w:val="footer"/>
    <w:basedOn w:val="Normal"/>
    <w:link w:val="FooterChar"/>
    <w:uiPriority w:val="99"/>
    <w:unhideWhenUsed/>
    <w:rsid w:val="005A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18D"/>
  </w:style>
  <w:style w:type="paragraph" w:styleId="Title">
    <w:name w:val="Title"/>
    <w:basedOn w:val="Normal"/>
    <w:next w:val="Normal"/>
    <w:link w:val="TitleChar"/>
    <w:uiPriority w:val="10"/>
    <w:qFormat/>
    <w:rsid w:val="003871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712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.snow\AppData\Local\Microsoft\Windows\INetCache\Content.Outlook\U6H9GH44\ReleaseNotesTemplate_vX.X.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CF67654EC0A644816FD900E5975A48" ma:contentTypeVersion="13" ma:contentTypeDescription="Create a new document." ma:contentTypeScope="" ma:versionID="0e2a3220fafd065ab97d18b6f3df22c2">
  <xsd:schema xmlns:xsd="http://www.w3.org/2001/XMLSchema" xmlns:xs="http://www.w3.org/2001/XMLSchema" xmlns:p="http://schemas.microsoft.com/office/2006/metadata/properties" xmlns:ns3="c99c58dc-4bca-4617-921a-4bfddcd97dca" xmlns:ns4="e410088d-183d-4878-8fba-05a7d0f012e5" targetNamespace="http://schemas.microsoft.com/office/2006/metadata/properties" ma:root="true" ma:fieldsID="b9365f566090feaa93cc1a8f2a56645e" ns3:_="" ns4:_="">
    <xsd:import namespace="c99c58dc-4bca-4617-921a-4bfddcd97dca"/>
    <xsd:import namespace="e410088d-183d-4878-8fba-05a7d0f012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c58dc-4bca-4617-921a-4bfddcd97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088d-183d-4878-8fba-05a7d0f01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A09929-60CA-49B2-AF51-7BFF336483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F9D2B-73AD-4AAE-A5DB-8FB2DCD7C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EB50CE-DAAB-4582-AE00-FA38215D9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c58dc-4bca-4617-921a-4bfddcd97dca"/>
    <ds:schemaRef ds:uri="e410088d-183d-4878-8fba-05a7d0f01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ReleaseNotesTemplate_vX.X.X.dotx</Template>
  <TotalTime>16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Snow</dc:creator>
  <cp:keywords/>
  <dc:description/>
  <cp:lastModifiedBy>Daniel Patten</cp:lastModifiedBy>
  <cp:revision>6</cp:revision>
  <dcterms:created xsi:type="dcterms:W3CDTF">2025-04-11T18:04:00Z</dcterms:created>
  <dcterms:modified xsi:type="dcterms:W3CDTF">2025-10-13T16:23:00Z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0x01010070CF67654EC0A644816FD900E5975A48</vt:lpwstr>
  </property>
</Properties>
</file>